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ascii="方正黑体_GBK" w:hAnsi="黑体" w:eastAsia="方正黑体_GBK" w:cs="黑体"/>
          <w:color w:val="000000"/>
          <w:szCs w:val="32"/>
        </w:rPr>
      </w:pPr>
      <w:r>
        <w:rPr>
          <w:rFonts w:hint="eastAsia" w:ascii="方正黑体_GBK" w:hAnsi="黑体" w:eastAsia="方正黑体_GBK" w:cs="黑体"/>
          <w:color w:val="000000"/>
          <w:szCs w:val="32"/>
        </w:rPr>
        <w:t>附件4</w:t>
      </w:r>
    </w:p>
    <w:p>
      <w:pPr>
        <w:spacing w:line="640" w:lineRule="exact"/>
        <w:ind w:firstLine="0"/>
        <w:jc w:val="center"/>
        <w:rPr>
          <w:rFonts w:ascii="方正小标宋_GBK" w:hAnsi="方正小标宋_GBK" w:eastAsia="方正小标宋_GBK" w:cs="方正小标宋_GBK"/>
          <w:sz w:val="36"/>
        </w:rPr>
      </w:pPr>
      <w:r>
        <w:rPr>
          <w:rFonts w:hint="eastAsia" w:ascii="方正小标宋_GBK" w:hAnsi="方正小标宋_GBK" w:eastAsia="方正小标宋_GBK" w:cs="方正小标宋_GBK"/>
          <w:sz w:val="36"/>
        </w:rPr>
        <w:t>省科技系统先进工作者评选工作联系表</w:t>
      </w: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spacing w:after="156" w:afterLines="50" w:line="300" w:lineRule="exact"/>
        <w:jc w:val="left"/>
        <w:textAlignment w:val="center"/>
        <w:rPr>
          <w:sz w:val="28"/>
        </w:rPr>
      </w:pPr>
    </w:p>
    <w:p>
      <w:pPr>
        <w:tabs>
          <w:tab w:val="left" w:pos="720"/>
          <w:tab w:val="left" w:pos="1040"/>
          <w:tab w:val="left" w:pos="1520"/>
          <w:tab w:val="left" w:pos="2040"/>
          <w:tab w:val="left" w:pos="2580"/>
          <w:tab w:val="left" w:pos="3100"/>
          <w:tab w:val="left" w:pos="4340"/>
          <w:tab w:val="left" w:pos="5400"/>
          <w:tab w:val="left" w:pos="6360"/>
          <w:tab w:val="left" w:pos="7580"/>
          <w:tab w:val="left" w:pos="8240"/>
          <w:tab w:val="left" w:pos="8900"/>
          <w:tab w:val="left" w:pos="9380"/>
          <w:tab w:val="left" w:pos="9900"/>
        </w:tabs>
        <w:spacing w:after="156" w:afterLines="50" w:line="300" w:lineRule="exact"/>
        <w:ind w:firstLine="560" w:firstLineChars="200"/>
        <w:jc w:val="left"/>
        <w:textAlignment w:val="center"/>
        <w:rPr>
          <w:rFonts w:ascii="方正仿宋_GBK" w:hAnsi="方正仿宋_GBK" w:cs="方正仿宋_GBK"/>
          <w:sz w:val="28"/>
        </w:rPr>
      </w:pPr>
      <w:r>
        <w:rPr>
          <w:rFonts w:hint="eastAsia" w:ascii="方正仿宋_GBK" w:hAnsi="方正仿宋_GBK" w:cs="方正仿宋_GBK"/>
          <w:sz w:val="28"/>
        </w:rPr>
        <w:t>单位：</w:t>
      </w:r>
      <w:r>
        <w:rPr>
          <w:rFonts w:hint="eastAsia" w:ascii="方正仿宋_GBK" w:hAnsi="方正仿宋_GBK" w:cs="方正仿宋_GBK"/>
          <w:sz w:val="28"/>
          <w:u w:val="single"/>
        </w:rPr>
        <w:t xml:space="preserve">                          </w:t>
      </w:r>
      <w:r>
        <w:rPr>
          <w:rFonts w:hint="eastAsia" w:ascii="方正仿宋_GBK" w:hAnsi="方正仿宋_GBK" w:cs="方正仿宋_GBK"/>
          <w:sz w:val="28"/>
        </w:rPr>
        <w:t xml:space="preserve"> （盖章）                         填表日期：</w:t>
      </w:r>
      <w:r>
        <w:rPr>
          <w:rFonts w:hint="eastAsia" w:ascii="方正仿宋_GBK" w:hAnsi="方正仿宋_GBK" w:cs="方正仿宋_GBK"/>
          <w:sz w:val="28"/>
          <w:u w:val="single"/>
        </w:rPr>
        <w:t xml:space="preserve">    </w:t>
      </w:r>
      <w:r>
        <w:rPr>
          <w:rFonts w:hint="eastAsia" w:ascii="方正仿宋_GBK" w:hAnsi="方正仿宋_GBK" w:cs="方正仿宋_GBK"/>
          <w:sz w:val="28"/>
        </w:rPr>
        <w:t>年</w:t>
      </w:r>
      <w:r>
        <w:rPr>
          <w:rFonts w:hint="eastAsia" w:ascii="方正仿宋_GBK" w:hAnsi="方正仿宋_GBK" w:cs="方正仿宋_GBK"/>
          <w:sz w:val="28"/>
          <w:u w:val="single"/>
        </w:rPr>
        <w:t xml:space="preserve">   </w:t>
      </w:r>
      <w:r>
        <w:rPr>
          <w:rFonts w:hint="eastAsia" w:ascii="方正仿宋_GBK" w:hAnsi="方正仿宋_GBK" w:cs="方正仿宋_GBK"/>
          <w:sz w:val="28"/>
        </w:rPr>
        <w:t>月</w:t>
      </w:r>
      <w:r>
        <w:rPr>
          <w:rFonts w:hint="eastAsia" w:ascii="方正仿宋_GBK" w:hAnsi="方正仿宋_GBK" w:cs="方正仿宋_GBK"/>
          <w:sz w:val="28"/>
          <w:u w:val="single"/>
        </w:rPr>
        <w:t xml:space="preserve">   </w:t>
      </w:r>
      <w:r>
        <w:rPr>
          <w:rFonts w:hint="eastAsia" w:ascii="方正仿宋_GBK" w:hAnsi="方正仿宋_GBK" w:cs="方正仿宋_GBK"/>
          <w:sz w:val="28"/>
        </w:rPr>
        <w:t xml:space="preserve">日 </w:t>
      </w:r>
    </w:p>
    <w:tbl>
      <w:tblPr>
        <w:tblStyle w:val="6"/>
        <w:tblW w:w="13284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4"/>
        <w:gridCol w:w="1440"/>
        <w:gridCol w:w="2160"/>
        <w:gridCol w:w="1800"/>
        <w:gridCol w:w="1658"/>
        <w:gridCol w:w="2122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评选工作机构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姓  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职  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办公电话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传  真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手  机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  <w:rPr>
                <w:rFonts w:eastAsia="黑体"/>
                <w:szCs w:val="32"/>
              </w:rPr>
            </w:pPr>
            <w:r>
              <w:rPr>
                <w:rFonts w:eastAsia="黑体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Cs w:val="32"/>
              </w:rPr>
              <w:t>负责人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  <w:rPr>
                <w:rFonts w:ascii="方正仿宋_GBK" w:hAnsi="方正仿宋_GBK" w:cs="方正仿宋_GBK"/>
                <w:szCs w:val="32"/>
              </w:rPr>
            </w:pPr>
            <w:r>
              <w:rPr>
                <w:rFonts w:hint="eastAsia" w:ascii="方正仿宋_GBK" w:hAnsi="方正仿宋_GBK" w:cs="方正仿宋_GBK"/>
                <w:szCs w:val="32"/>
              </w:rPr>
              <w:t>联系人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</w:pPr>
          </w:p>
        </w:tc>
        <w:tc>
          <w:tcPr>
            <w:tcW w:w="16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ind w:firstLine="0"/>
              <w:jc w:val="center"/>
            </w:pPr>
          </w:p>
        </w:tc>
      </w:tr>
    </w:tbl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汉鼎简大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C70B1"/>
    <w:rsid w:val="5EAC70B1"/>
    <w:rsid w:val="63FD6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2018-01-24T08:38:00Z</dcterms:created>
  <dc:creator>pisces</dc:creator>
  <cp:lastModifiedBy>pisces</cp:lastModifiedBy>
  <dcterms:modified xsi:type="dcterms:W3CDTF">2018-01-24T08:39:34Z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